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57411" w14:textId="77777777" w:rsidR="002B78F6" w:rsidRPr="002B78F6" w:rsidRDefault="002B78F6" w:rsidP="002B78F6">
      <w:pPr>
        <w:spacing w:before="100" w:beforeAutospacing="1" w:after="100" w:afterAutospacing="1" w:line="276" w:lineRule="auto"/>
        <w:outlineLvl w:val="0"/>
        <w:rPr>
          <w:rFonts w:eastAsia="Times New Roman" w:cstheme="minorHAnsi"/>
          <w:b/>
          <w:bCs/>
          <w:color w:val="C00000"/>
          <w:kern w:val="36"/>
          <w:sz w:val="40"/>
          <w:szCs w:val="40"/>
          <w:lang w:eastAsia="da-DK"/>
        </w:rPr>
      </w:pPr>
      <w:r w:rsidRPr="002B78F6">
        <w:rPr>
          <w:rFonts w:eastAsia="Times New Roman" w:cstheme="minorHAnsi"/>
          <w:b/>
          <w:bCs/>
          <w:color w:val="C00000"/>
          <w:kern w:val="36"/>
          <w:sz w:val="40"/>
          <w:szCs w:val="40"/>
          <w:lang w:eastAsia="da-DK"/>
        </w:rPr>
        <w:t>Vær med til at gøre en forskel for mennesker med psykiske vanskeligheder og deres pårørende i Rødovre</w:t>
      </w:r>
    </w:p>
    <w:p w14:paraId="7BE26AB1" w14:textId="75A916A6" w:rsidR="002B78F6" w:rsidRPr="002B78F6" w:rsidRDefault="002B78F6" w:rsidP="002B78F6">
      <w:pPr>
        <w:spacing w:before="100" w:beforeAutospacing="1" w:after="100" w:afterAutospacing="1" w:line="276" w:lineRule="auto"/>
        <w:rPr>
          <w:rFonts w:eastAsia="Times New Roman" w:cstheme="minorHAnsi"/>
          <w:b/>
          <w:bCs/>
          <w:color w:val="C00000"/>
          <w:sz w:val="24"/>
          <w:szCs w:val="24"/>
          <w:lang w:eastAsia="da-DK"/>
        </w:rPr>
      </w:pPr>
      <w:r w:rsidRPr="002B78F6">
        <w:rPr>
          <w:rFonts w:eastAsia="Times New Roman" w:cstheme="minorHAnsi"/>
          <w:b/>
          <w:bCs/>
          <w:color w:val="C00000"/>
          <w:sz w:val="24"/>
          <w:szCs w:val="24"/>
          <w:lang w:eastAsia="da-DK"/>
        </w:rPr>
        <w:t>Som en del af SIND Rødovres bestyrelse kan du være med til at planlægge events, skabe synlighed og lave meningsfulde samarbejder, hvor du gør en kæmpe forskel for andre</w:t>
      </w:r>
      <w:r w:rsidR="00895E9B">
        <w:rPr>
          <w:rFonts w:eastAsia="Times New Roman" w:cstheme="minorHAnsi"/>
          <w:b/>
          <w:bCs/>
          <w:color w:val="C00000"/>
          <w:sz w:val="24"/>
          <w:szCs w:val="24"/>
          <w:lang w:eastAsia="da-DK"/>
        </w:rPr>
        <w:t>.</w:t>
      </w:r>
    </w:p>
    <w:p w14:paraId="589AF7B7" w14:textId="1BEACC65" w:rsidR="002B78F6" w:rsidRPr="00895E9B" w:rsidRDefault="002B78F6" w:rsidP="002B78F6">
      <w:pPr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 w:rsidRPr="00895E9B">
        <w:rPr>
          <w:rFonts w:cstheme="minorHAnsi"/>
          <w:szCs w:val="20"/>
        </w:rPr>
        <w:t xml:space="preserve">I SIND Rødovre bliver du en del af en lokalafdeling og kommer til at spille </w:t>
      </w:r>
      <w:r w:rsidR="00895E9B" w:rsidRPr="00895E9B">
        <w:rPr>
          <w:rFonts w:cstheme="minorHAnsi"/>
          <w:szCs w:val="20"/>
        </w:rPr>
        <w:t xml:space="preserve">en </w:t>
      </w:r>
      <w:r w:rsidRPr="00895E9B">
        <w:rPr>
          <w:rFonts w:cstheme="minorHAnsi"/>
          <w:szCs w:val="20"/>
        </w:rPr>
        <w:t>vigtig rolle i at sætte mental sundhed på dagsordenen i Rødovre</w:t>
      </w:r>
      <w:r w:rsidR="00895E9B" w:rsidRPr="00895E9B">
        <w:rPr>
          <w:rFonts w:cstheme="minorHAnsi"/>
          <w:szCs w:val="20"/>
        </w:rPr>
        <w:t>. Du skal være med til</w:t>
      </w:r>
      <w:r w:rsidRPr="00895E9B">
        <w:rPr>
          <w:rFonts w:cstheme="minorHAnsi"/>
          <w:szCs w:val="20"/>
        </w:rPr>
        <w:t xml:space="preserve"> </w:t>
      </w:r>
      <w:r w:rsidR="00895E9B" w:rsidRPr="00895E9B">
        <w:rPr>
          <w:rFonts w:cstheme="minorHAnsi"/>
          <w:szCs w:val="20"/>
        </w:rPr>
        <w:t>at</w:t>
      </w:r>
      <w:r w:rsidRPr="00895E9B">
        <w:rPr>
          <w:rFonts w:cstheme="minorHAnsi"/>
          <w:szCs w:val="20"/>
        </w:rPr>
        <w:t xml:space="preserve"> gøre andre opmærksomme på SIND Rødovres arbejde, hvor vi skaber meningsfulde fællesskaber for mennesker med psykiske vanskeligheder og deres pårørende. </w:t>
      </w:r>
      <w:r w:rsidRPr="00895E9B">
        <w:rPr>
          <w:rFonts w:eastAsia="Times New Roman" w:cstheme="minorHAnsi"/>
          <w:lang w:eastAsia="da-DK"/>
        </w:rPr>
        <w:t xml:space="preserve">Vi holder til i aktivitetshuset på Rødovrevej 114, 2610 Rødovre, hvor vi holder aktiviteter og vores bestyrelsesmøder. </w:t>
      </w:r>
      <w:r w:rsidR="00895E9B" w:rsidRPr="00895E9B">
        <w:rPr>
          <w:rFonts w:eastAsia="Times New Roman" w:cstheme="minorHAnsi"/>
          <w:lang w:eastAsia="da-DK"/>
        </w:rPr>
        <w:t xml:space="preserve">Du skal regne med at bruge ca. 8-10 timer om måneden – men vi hører også gerne fra dig, selvom du ikke har mulighed for at lægge det antal timer. </w:t>
      </w:r>
    </w:p>
    <w:p w14:paraId="629578D2" w14:textId="1E748D86" w:rsidR="00895E9B" w:rsidRPr="00895E9B" w:rsidRDefault="00895E9B" w:rsidP="002B78F6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da-DK"/>
        </w:rPr>
      </w:pPr>
      <w:r w:rsidRPr="00895E9B">
        <w:rPr>
          <w:rFonts w:eastAsia="Times New Roman" w:cstheme="minorHAnsi"/>
          <w:b/>
          <w:bCs/>
          <w:lang w:eastAsia="da-DK"/>
        </w:rPr>
        <w:t xml:space="preserve">Hvem er du? </w:t>
      </w:r>
    </w:p>
    <w:p w14:paraId="4B74EFF2" w14:textId="6543117E" w:rsidR="009B38F9" w:rsidRPr="00390488" w:rsidRDefault="00895E9B" w:rsidP="002B78F6">
      <w:pPr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 w:rsidRPr="00390488">
        <w:rPr>
          <w:rFonts w:eastAsia="Times New Roman" w:cstheme="minorHAnsi"/>
          <w:lang w:eastAsia="da-DK"/>
        </w:rPr>
        <w:t xml:space="preserve">Du </w:t>
      </w:r>
      <w:r w:rsidRPr="00390488">
        <w:rPr>
          <w:rFonts w:eastAsia="Times New Roman" w:cstheme="minorHAnsi"/>
          <w:lang w:eastAsia="da-DK"/>
        </w:rPr>
        <w:t xml:space="preserve">skal synes det er spændende at være med til at sætte retningen for SIND Rødovre. Du skal være glad for at indgå i et team med andre, hvor I er sammen om at beslutte hvilke aktiviteter og </w:t>
      </w:r>
      <w:r w:rsidR="009B38F9" w:rsidRPr="00390488">
        <w:rPr>
          <w:rFonts w:eastAsia="Times New Roman" w:cstheme="minorHAnsi"/>
          <w:lang w:eastAsia="da-DK"/>
        </w:rPr>
        <w:t xml:space="preserve">projekter I </w:t>
      </w:r>
      <w:r w:rsidRPr="00390488">
        <w:rPr>
          <w:rFonts w:eastAsia="Times New Roman" w:cstheme="minorHAnsi"/>
          <w:lang w:eastAsia="da-DK"/>
        </w:rPr>
        <w:t>indgår i. Det vil også være en fordel, hvis du kan lide at sparke døren ind til</w:t>
      </w:r>
      <w:r w:rsidR="009B38F9" w:rsidRPr="00390488">
        <w:rPr>
          <w:rFonts w:eastAsia="Times New Roman" w:cstheme="minorHAnsi"/>
          <w:lang w:eastAsia="da-DK"/>
        </w:rPr>
        <w:t xml:space="preserve"> mulige samarbejdspartnere. Derudover ser vi gerne</w:t>
      </w:r>
      <w:r w:rsidR="00390488" w:rsidRPr="00390488">
        <w:rPr>
          <w:rFonts w:eastAsia="Times New Roman" w:cstheme="minorHAnsi"/>
          <w:lang w:eastAsia="da-DK"/>
        </w:rPr>
        <w:t>,</w:t>
      </w:r>
      <w:r w:rsidR="009B38F9" w:rsidRPr="00390488">
        <w:rPr>
          <w:rFonts w:eastAsia="Times New Roman" w:cstheme="minorHAnsi"/>
          <w:lang w:eastAsia="da-DK"/>
        </w:rPr>
        <w:t xml:space="preserve"> at du brænder for at skabe bedre muligheder for målgruppen. </w:t>
      </w:r>
    </w:p>
    <w:p w14:paraId="4C1E18EC" w14:textId="7FA9D090" w:rsidR="002B78F6" w:rsidRPr="00895E9B" w:rsidRDefault="002B78F6" w:rsidP="00895E9B">
      <w:pPr>
        <w:spacing w:line="276" w:lineRule="auto"/>
        <w:rPr>
          <w:rFonts w:cstheme="minorHAnsi"/>
          <w:b/>
        </w:rPr>
      </w:pPr>
      <w:r w:rsidRPr="00895E9B">
        <w:rPr>
          <w:rFonts w:eastAsia="Times New Roman" w:cstheme="minorHAnsi"/>
          <w:b/>
          <w:bCs/>
          <w:lang w:eastAsia="da-DK"/>
        </w:rPr>
        <w:t xml:space="preserve">Dine opgaver </w:t>
      </w:r>
      <w:r w:rsidR="00895E9B">
        <w:rPr>
          <w:rFonts w:cstheme="minorHAnsi"/>
          <w:b/>
        </w:rPr>
        <w:t>som bestyrelsesmedlem:</w:t>
      </w:r>
    </w:p>
    <w:p w14:paraId="39AEEFB9" w14:textId="77777777" w:rsidR="002B78F6" w:rsidRPr="00895E9B" w:rsidRDefault="002B78F6" w:rsidP="002B78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 w:rsidRPr="00895E9B">
        <w:rPr>
          <w:rFonts w:eastAsia="Times New Roman" w:cstheme="minorHAnsi"/>
          <w:lang w:eastAsia="da-DK"/>
        </w:rPr>
        <w:t>Indgå i vores bestyrelse</w:t>
      </w:r>
    </w:p>
    <w:p w14:paraId="072F6BD2" w14:textId="77777777" w:rsidR="002B78F6" w:rsidRPr="00895E9B" w:rsidRDefault="002B78F6" w:rsidP="002B78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 w:rsidRPr="00895E9B">
        <w:rPr>
          <w:rFonts w:eastAsia="Times New Roman" w:cstheme="minorHAnsi"/>
          <w:lang w:eastAsia="da-DK"/>
        </w:rPr>
        <w:t>Deltage i månedlige bestyrelsesmøder, hvor vi sammen udvikler vores lokalafdeling</w:t>
      </w:r>
    </w:p>
    <w:p w14:paraId="41480213" w14:textId="77777777" w:rsidR="002B78F6" w:rsidRPr="00895E9B" w:rsidRDefault="002B78F6" w:rsidP="002B78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 w:rsidRPr="00895E9B">
        <w:rPr>
          <w:rFonts w:eastAsia="Times New Roman" w:cstheme="minorHAnsi"/>
          <w:lang w:eastAsia="da-DK"/>
        </w:rPr>
        <w:t xml:space="preserve">Være med til at planlægge events som fx Rødovredagen </w:t>
      </w:r>
    </w:p>
    <w:p w14:paraId="028461E1" w14:textId="77777777" w:rsidR="002B78F6" w:rsidRPr="00895E9B" w:rsidRDefault="002B78F6" w:rsidP="002B78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 w:rsidRPr="00895E9B">
        <w:rPr>
          <w:rFonts w:eastAsia="Times New Roman" w:cstheme="minorHAnsi"/>
          <w:lang w:eastAsia="da-DK"/>
        </w:rPr>
        <w:t>Hjælpe med at skabe synlighed, så flere kan få gavn af vores tilbud</w:t>
      </w:r>
    </w:p>
    <w:p w14:paraId="2BABB973" w14:textId="77777777" w:rsidR="002B78F6" w:rsidRPr="00895E9B" w:rsidRDefault="002B78F6" w:rsidP="002B78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 w:rsidRPr="00895E9B">
        <w:rPr>
          <w:rFonts w:eastAsia="Times New Roman" w:cstheme="minorHAnsi"/>
          <w:lang w:eastAsia="da-DK"/>
        </w:rPr>
        <w:t>Være med til at starte meningsfulde samarbejder op med fx bosteder, kommunen eller andre foreninger</w:t>
      </w:r>
    </w:p>
    <w:p w14:paraId="79DA65A6" w14:textId="77777777" w:rsidR="00895E9B" w:rsidRPr="00895E9B" w:rsidRDefault="00895E9B" w:rsidP="00895E9B">
      <w:pPr>
        <w:spacing w:line="276" w:lineRule="auto"/>
        <w:rPr>
          <w:rFonts w:cstheme="minorHAnsi"/>
        </w:rPr>
      </w:pPr>
      <w:r w:rsidRPr="00895E9B">
        <w:rPr>
          <w:rFonts w:eastAsia="Times New Roman" w:cstheme="minorHAnsi"/>
          <w:b/>
          <w:bCs/>
          <w:lang w:eastAsia="da-DK"/>
        </w:rPr>
        <w:t xml:space="preserve">Som frivillig i SIND får du meget igen – bl.a.: </w:t>
      </w:r>
    </w:p>
    <w:p w14:paraId="557EFFA5" w14:textId="77777777" w:rsidR="002B78F6" w:rsidRPr="00895E9B" w:rsidRDefault="002B78F6" w:rsidP="002B78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 w:rsidRPr="00895E9B">
        <w:rPr>
          <w:rFonts w:eastAsia="Times New Roman" w:cstheme="minorHAnsi"/>
          <w:lang w:eastAsia="da-DK"/>
        </w:rPr>
        <w:t>Mulighed for at gøre en meningsfuld forskel for andre, der har brug for dig</w:t>
      </w:r>
    </w:p>
    <w:p w14:paraId="04224984" w14:textId="77777777" w:rsidR="002B78F6" w:rsidRPr="00895E9B" w:rsidRDefault="002B78F6" w:rsidP="002B78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 w:rsidRPr="00895E9B">
        <w:rPr>
          <w:rFonts w:eastAsia="Times New Roman" w:cstheme="minorHAnsi"/>
          <w:lang w:eastAsia="da-DK"/>
        </w:rPr>
        <w:t>Du bliver en del af et rummeligt frivilligfællesskab</w:t>
      </w:r>
    </w:p>
    <w:p w14:paraId="326B07FF" w14:textId="77777777" w:rsidR="002B78F6" w:rsidRPr="00895E9B" w:rsidRDefault="002B78F6" w:rsidP="002B78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 w:rsidRPr="00895E9B">
        <w:rPr>
          <w:rFonts w:eastAsia="Times New Roman" w:cstheme="minorHAnsi"/>
          <w:lang w:eastAsia="da-DK"/>
        </w:rPr>
        <w:t>Erfaring med organisering og bestyrelsesarbejde</w:t>
      </w:r>
    </w:p>
    <w:p w14:paraId="4F1EA092" w14:textId="77777777" w:rsidR="002B78F6" w:rsidRPr="00895E9B" w:rsidRDefault="002B78F6" w:rsidP="002B78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 w:rsidRPr="00895E9B">
        <w:rPr>
          <w:rFonts w:eastAsia="Times New Roman" w:cstheme="minorHAnsi"/>
          <w:lang w:eastAsia="da-DK"/>
        </w:rPr>
        <w:t>Mulighed for at bruge dine kompetencer og livserfaring eller få noget på CV’et – vi skriver gerne en anbefaling til dig</w:t>
      </w:r>
    </w:p>
    <w:p w14:paraId="6502E032" w14:textId="77777777" w:rsidR="002B78F6" w:rsidRPr="00895E9B" w:rsidRDefault="002B78F6" w:rsidP="002B78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 w:rsidRPr="00895E9B">
        <w:rPr>
          <w:rFonts w:eastAsia="Times New Roman" w:cstheme="minorHAnsi"/>
          <w:lang w:eastAsia="da-DK"/>
        </w:rPr>
        <w:t>Mulighed for at få støtte fra de andre i bestyrelsen og SINDs sekretariat</w:t>
      </w:r>
    </w:p>
    <w:p w14:paraId="3A5FD23B" w14:textId="77777777" w:rsidR="002B78F6" w:rsidRPr="00895E9B" w:rsidRDefault="002B78F6" w:rsidP="002B78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 w:rsidRPr="00895E9B">
        <w:rPr>
          <w:rFonts w:eastAsia="Times New Roman" w:cstheme="minorHAnsi"/>
          <w:lang w:eastAsia="da-DK"/>
        </w:rPr>
        <w:t>Du kan deltage gratis i SINDs kurser og konference for frivillige</w:t>
      </w:r>
    </w:p>
    <w:p w14:paraId="0910E2C6" w14:textId="77777777" w:rsidR="002B78F6" w:rsidRPr="00895E9B" w:rsidRDefault="002B78F6" w:rsidP="002B78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 w:rsidRPr="00895E9B">
        <w:rPr>
          <w:rFonts w:eastAsia="Times New Roman" w:cstheme="minorHAnsi"/>
          <w:lang w:eastAsia="da-DK"/>
        </w:rPr>
        <w:t>Et landsdækkende netværk af frivillige, der brænder for at fremme mental sundhed</w:t>
      </w:r>
    </w:p>
    <w:p w14:paraId="07C10170" w14:textId="33A7B48A" w:rsidR="002B78F6" w:rsidRPr="00CC44A3" w:rsidRDefault="002B78F6" w:rsidP="002B78F6">
      <w:pPr>
        <w:rPr>
          <w:color w:val="00B050"/>
        </w:rPr>
      </w:pPr>
      <w:r w:rsidRPr="00AD257F">
        <w:rPr>
          <w:rFonts w:cstheme="minorHAns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548BD" wp14:editId="43C5E77A">
                <wp:simplePos x="0" y="0"/>
                <wp:positionH relativeFrom="margin">
                  <wp:align>right</wp:align>
                </wp:positionH>
                <wp:positionV relativeFrom="paragraph">
                  <wp:posOffset>255270</wp:posOffset>
                </wp:positionV>
                <wp:extent cx="2406650" cy="793750"/>
                <wp:effectExtent l="0" t="0" r="12700" b="25400"/>
                <wp:wrapNone/>
                <wp:docPr id="1331538567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0" cy="7937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2">
                            <a:shade val="15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1FD88" w14:textId="77777777" w:rsidR="002B78F6" w:rsidRPr="00721C0D" w:rsidRDefault="002B78F6" w:rsidP="002B78F6">
                            <w:pPr>
                              <w:spacing w:line="240" w:lineRule="auto"/>
                              <w:rPr>
                                <w:rFonts w:cstheme="minorHAnsi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4E490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Kontakt</w:t>
                            </w:r>
                            <w:r w:rsidRPr="00721C0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721C0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</w:r>
                            <w:r w:rsidRPr="001A652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Mail:</w:t>
                            </w:r>
                            <w:r w:rsidRPr="00721C0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21C0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</w:r>
                            <w:r w:rsidRPr="001A652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Tlf.:</w:t>
                            </w:r>
                            <w:r w:rsidRPr="00721C0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33821A0" w14:textId="77777777" w:rsidR="002B78F6" w:rsidRPr="00D07621" w:rsidRDefault="002B78F6" w:rsidP="002B78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548BD" id="Rektangel 2" o:spid="_x0000_s1026" style="position:absolute;margin-left:138.3pt;margin-top:20.1pt;width:189.5pt;height:6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" fillcolor="#c00000" strokecolor="#261103 [485]" strokeweight="1pt">
                <v:textbox>
                  <w:txbxContent>
                    <w:p w14:paraId="2E11FD88" w14:textId="77777777" w:rsidR="002B78F6" w:rsidRPr="00721C0D" w:rsidRDefault="002B78F6" w:rsidP="002B78F6">
                      <w:pPr>
                        <w:spacing w:line="240" w:lineRule="auto"/>
                        <w:rPr>
                          <w:rFonts w:cstheme="minorHAnsi"/>
                          <w:color w:val="C00000"/>
                          <w:sz w:val="24"/>
                          <w:szCs w:val="24"/>
                        </w:rPr>
                      </w:pPr>
                      <w:r w:rsidRPr="004E490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Kontakt</w:t>
                      </w:r>
                      <w:r w:rsidRPr="00721C0D">
                        <w:rPr>
                          <w:rFonts w:cstheme="minorHAnsi"/>
                          <w:sz w:val="24"/>
                          <w:szCs w:val="24"/>
                        </w:rPr>
                        <w:t xml:space="preserve">: </w:t>
                      </w:r>
                      <w:r w:rsidRPr="00721C0D">
                        <w:rPr>
                          <w:rFonts w:cstheme="minorHAnsi"/>
                          <w:sz w:val="24"/>
                          <w:szCs w:val="24"/>
                        </w:rPr>
                        <w:br/>
                      </w:r>
                      <w:r w:rsidRPr="001A652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Mail:</w:t>
                      </w:r>
                      <w:r w:rsidRPr="00721C0D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721C0D">
                        <w:rPr>
                          <w:rFonts w:cstheme="minorHAnsi"/>
                          <w:sz w:val="24"/>
                          <w:szCs w:val="24"/>
                        </w:rPr>
                        <w:br/>
                      </w:r>
                      <w:r w:rsidRPr="001A652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Tlf.:</w:t>
                      </w:r>
                      <w:r w:rsidRPr="00721C0D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33821A0" w14:textId="77777777" w:rsidR="002B78F6" w:rsidRPr="00D07621" w:rsidRDefault="002B78F6" w:rsidP="002B78F6"/>
                  </w:txbxContent>
                </v:textbox>
                <w10:wrap anchorx="margin"/>
              </v:rect>
            </w:pict>
          </mc:Fallback>
        </mc:AlternateContent>
      </w:r>
    </w:p>
    <w:p w14:paraId="53C30469" w14:textId="5C19E398" w:rsidR="00895E9B" w:rsidRPr="00FC477B" w:rsidRDefault="00895E9B" w:rsidP="00895E9B">
      <w:pPr>
        <w:spacing w:before="100" w:beforeAutospacing="1" w:after="100" w:afterAutospacing="1" w:line="276" w:lineRule="auto"/>
        <w:rPr>
          <w:rFonts w:eastAsia="Times New Roman" w:cstheme="minorHAnsi"/>
          <w:lang w:eastAsia="da-DK"/>
        </w:rPr>
      </w:pPr>
      <w:r w:rsidRPr="00ED353C">
        <w:rPr>
          <w:rFonts w:eastAsia="Times New Roman" w:cstheme="minorHAnsi"/>
          <w:b/>
          <w:bCs/>
          <w:sz w:val="28"/>
          <w:szCs w:val="28"/>
          <w:lang w:eastAsia="da-DK"/>
        </w:rPr>
        <w:t>Vi glæder os til at høre fra dig!</w:t>
      </w:r>
    </w:p>
    <w:p w14:paraId="604B8788" w14:textId="7006102E" w:rsidR="00970209" w:rsidRDefault="00970209"/>
    <w:sectPr w:rsidR="00970209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3A98B" w14:textId="77777777" w:rsidR="002B78F6" w:rsidRDefault="002B78F6" w:rsidP="002B78F6">
      <w:pPr>
        <w:spacing w:after="0" w:line="240" w:lineRule="auto"/>
      </w:pPr>
      <w:r>
        <w:separator/>
      </w:r>
    </w:p>
  </w:endnote>
  <w:endnote w:type="continuationSeparator" w:id="0">
    <w:p w14:paraId="5605F0A6" w14:textId="77777777" w:rsidR="002B78F6" w:rsidRDefault="002B78F6" w:rsidP="002B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15A4B" w14:textId="77777777" w:rsidR="002B78F6" w:rsidRDefault="002B78F6" w:rsidP="002B78F6">
      <w:pPr>
        <w:spacing w:after="0" w:line="240" w:lineRule="auto"/>
      </w:pPr>
      <w:r>
        <w:separator/>
      </w:r>
    </w:p>
  </w:footnote>
  <w:footnote w:type="continuationSeparator" w:id="0">
    <w:p w14:paraId="729D9298" w14:textId="77777777" w:rsidR="002B78F6" w:rsidRDefault="002B78F6" w:rsidP="002B7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5925" w14:textId="53FF4C5F" w:rsidR="002B78F6" w:rsidRDefault="002B78F6" w:rsidP="002B78F6">
    <w:pPr>
      <w:pStyle w:val="Sidehoved"/>
      <w:jc w:val="right"/>
    </w:pPr>
    <w:r>
      <w:rPr>
        <w:noProof/>
        <w14:ligatures w14:val="standardContextual"/>
      </w:rPr>
      <w:drawing>
        <wp:inline distT="0" distB="0" distL="0" distR="0" wp14:anchorId="0421C41D" wp14:editId="37B5B7C6">
          <wp:extent cx="723900" cy="615532"/>
          <wp:effectExtent l="0" t="0" r="0" b="0"/>
          <wp:docPr id="1390208438" name="Billede 1" descr="Et billede, der indeholder hjerte, Grafik, Font/skrifttype, Valentinsda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0208438" name="Billede 1" descr="Et billede, der indeholder hjerte, Grafik, Font/skrifttype, Valentinsdag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841" cy="618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7206E"/>
    <w:multiLevelType w:val="multilevel"/>
    <w:tmpl w:val="838C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992891"/>
    <w:multiLevelType w:val="multilevel"/>
    <w:tmpl w:val="15E8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8291525">
    <w:abstractNumId w:val="1"/>
  </w:num>
  <w:num w:numId="2" w16cid:durableId="1736049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8F6"/>
    <w:rsid w:val="002B78F6"/>
    <w:rsid w:val="00390488"/>
    <w:rsid w:val="004645AD"/>
    <w:rsid w:val="00895E9B"/>
    <w:rsid w:val="00914DDA"/>
    <w:rsid w:val="00970209"/>
    <w:rsid w:val="009B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1BD6F3"/>
  <w15:chartTrackingRefBased/>
  <w15:docId w15:val="{1B414E33-B7F1-4A45-A268-4328224D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8F6"/>
    <w:rPr>
      <w:kern w:val="0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7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2B7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B78F6"/>
    <w:rPr>
      <w:kern w:val="0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2B7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B78F6"/>
    <w:rPr>
      <w:kern w:val="0"/>
      <w14:ligatures w14:val="none"/>
    </w:rPr>
  </w:style>
  <w:style w:type="paragraph" w:styleId="Listeafsnit">
    <w:name w:val="List Paragraph"/>
    <w:basedOn w:val="Normal"/>
    <w:uiPriority w:val="34"/>
    <w:qFormat/>
    <w:rsid w:val="00895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314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 Org-student</dc:creator>
  <cp:keywords/>
  <dc:description/>
  <cp:lastModifiedBy>Mathilde Findalen Bickersteth</cp:lastModifiedBy>
  <cp:revision>3</cp:revision>
  <dcterms:created xsi:type="dcterms:W3CDTF">2023-08-03T11:55:00Z</dcterms:created>
  <dcterms:modified xsi:type="dcterms:W3CDTF">2023-08-17T08:59:00Z</dcterms:modified>
</cp:coreProperties>
</file>